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F5" w:rsidRPr="0081474F" w:rsidRDefault="008A2CBA" w:rsidP="00F171F5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0FD0FC" wp14:editId="44D13F38">
            <wp:simplePos x="0" y="0"/>
            <wp:positionH relativeFrom="margin">
              <wp:posOffset>-365760</wp:posOffset>
            </wp:positionH>
            <wp:positionV relativeFrom="paragraph">
              <wp:posOffset>130175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2" name="Picture 2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1F5"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EC5927" wp14:editId="29253204">
                <wp:simplePos x="0" y="0"/>
                <wp:positionH relativeFrom="column">
                  <wp:posOffset>3707130</wp:posOffset>
                </wp:positionH>
                <wp:positionV relativeFrom="paragraph">
                  <wp:posOffset>176530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1F5" w:rsidRPr="00C9717C" w:rsidRDefault="00F171F5" w:rsidP="00F171F5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COURSE REVISION </w:t>
                            </w:r>
                            <w:r w:rsidRPr="00C971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5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9pt;margin-top:13.9pt;width:199.2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" fillcolor="#fff2cc" stroked="f">
                <v:textbox>
                  <w:txbxContent>
                    <w:p w:rsidR="00F171F5" w:rsidRPr="00C9717C" w:rsidRDefault="00F171F5" w:rsidP="00F171F5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COURSE REVISION </w:t>
                      </w:r>
                      <w:r w:rsidRPr="00C9717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50"/>
        <w:gridCol w:w="6660"/>
      </w:tblGrid>
      <w:tr w:rsidR="00E7279D" w:rsidRPr="0081474F" w:rsidTr="00250BA4">
        <w:tc>
          <w:tcPr>
            <w:tcW w:w="3150" w:type="dxa"/>
            <w:shd w:val="clear" w:color="auto" w:fill="DEEAF6" w:themeFill="accent1" w:themeFillTint="33"/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shd w:val="clear" w:color="auto" w:fill="DEEAF6" w:themeFill="accent1" w:themeFillTint="33"/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shd w:val="clear" w:color="auto" w:fill="DEEAF6" w:themeFill="accent1" w:themeFillTint="33"/>
          </w:tcPr>
          <w:p w:rsidR="00E7279D" w:rsidRPr="00F171F5" w:rsidRDefault="00002FAC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Course c</w:t>
            </w:r>
            <w:r w:rsidR="00E7279D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ode: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279D" w:rsidRPr="00F171F5" w:rsidRDefault="00002FAC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Course t</w:t>
            </w:r>
            <w:r w:rsidR="00E7279D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itle: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81474F" w:rsidTr="00250BA4">
        <w:tc>
          <w:tcPr>
            <w:tcW w:w="31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9A569B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(s) </w:t>
            </w:r>
            <w:r w:rsidR="00002FAC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02FAC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>if course is required or elective in</w:t>
            </w:r>
            <w:r w:rsidR="009A569B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</w:t>
            </w:r>
            <w:r w:rsidR="00002FAC" w:rsidRPr="00F17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program</w:t>
            </w:r>
            <w:r w:rsidR="00002FAC" w:rsidRPr="00F171F5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4" w:space="0" w:color="auto"/>
            </w:tcBorders>
          </w:tcPr>
          <w:p w:rsidR="00E7279D" w:rsidRPr="00F171F5" w:rsidRDefault="00E7279D" w:rsidP="00B3554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64297" w:rsidRPr="0081474F" w:rsidRDefault="00664297" w:rsidP="0050266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0266B" w:rsidRPr="0081474F" w:rsidRDefault="003A711A" w:rsidP="003A71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474F">
        <w:rPr>
          <w:rFonts w:ascii="Times New Roman" w:hAnsi="Times New Roman" w:cs="Times New Roman"/>
          <w:b/>
          <w:sz w:val="20"/>
          <w:szCs w:val="20"/>
        </w:rPr>
        <w:t>Indicate type of revision(s):</w:t>
      </w:r>
    </w:p>
    <w:p w:rsidR="003A711A" w:rsidRPr="008A2CBA" w:rsidRDefault="007F12EA" w:rsidP="0050266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-180568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Title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313253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 Code</w:t>
      </w:r>
      <w:r w:rsidR="008A2CBA">
        <w:rPr>
          <w:rFonts w:ascii="Times New Roman" w:hAnsi="Times New Roman" w:cs="Times New Roman"/>
          <w:b/>
          <w:sz w:val="20"/>
          <w:szCs w:val="20"/>
        </w:rPr>
        <w:t xml:space="preserve">  (</w:t>
      </w:r>
      <w:hyperlink r:id="rId8" w:history="1">
        <w:r w:rsidR="008A2CBA" w:rsidRPr="008A2CBA">
          <w:rPr>
            <w:rStyle w:val="Hyperlink"/>
            <w:rFonts w:ascii="Times New Roman" w:hAnsi="Times New Roman" w:cs="Times New Roman"/>
            <w:b/>
            <w:i/>
            <w:sz w:val="20"/>
            <w:szCs w:val="20"/>
          </w:rPr>
          <w:t>course criteria for 100 and 200 level</w:t>
        </w:r>
      </w:hyperlink>
      <w:r w:rsidR="008A2CBA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3A711A" w:rsidRPr="0081474F" w:rsidRDefault="007F12EA" w:rsidP="005026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93415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E8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Course description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31487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Credit hour </w:t>
      </w:r>
    </w:p>
    <w:p w:rsidR="00EA4DC7" w:rsidRPr="0081474F" w:rsidRDefault="007F12EA" w:rsidP="0050266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sdt>
        <w:sdtPr>
          <w:rPr>
            <w:rFonts w:ascii="Times New Roman" w:hAnsi="Times New Roman" w:cs="Times New Roman"/>
            <w:b/>
            <w:sz w:val="20"/>
            <w:szCs w:val="20"/>
          </w:rPr>
          <w:id w:val="151634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>Prerequisite/corequisite</w:t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r w:rsidR="003A711A" w:rsidRPr="0081474F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070472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B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3A711A" w:rsidRPr="0081474F">
        <w:rPr>
          <w:rFonts w:ascii="Times New Roman" w:hAnsi="Times New Roman" w:cs="Times New Roman"/>
          <w:b/>
          <w:sz w:val="20"/>
          <w:szCs w:val="20"/>
        </w:rPr>
        <w:t xml:space="preserve"> Technological competency</w:t>
      </w:r>
      <w:r w:rsidR="001E3225" w:rsidRPr="0081474F">
        <w:rPr>
          <w:rFonts w:ascii="Times New Roman" w:hAnsi="Times New Roman" w:cs="Times New Roman"/>
          <w:b/>
          <w:sz w:val="20"/>
          <w:szCs w:val="20"/>
        </w:rPr>
        <w:t xml:space="preserve"> (t)*</w:t>
      </w:r>
    </w:p>
    <w:p w:rsidR="003A711A" w:rsidRPr="0081474F" w:rsidRDefault="001E3225" w:rsidP="0050266B">
      <w:pPr>
        <w:spacing w:after="0"/>
        <w:rPr>
          <w:rFonts w:ascii="Times New Roman" w:hAnsi="Times New Roman" w:cs="Times New Roman"/>
          <w:b/>
        </w:rPr>
      </w:pP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  <w:r w:rsidRPr="0081474F">
        <w:rPr>
          <w:rFonts w:ascii="Times New Roman" w:hAnsi="Times New Roman" w:cs="Times New Roman"/>
          <w:b/>
        </w:rPr>
        <w:tab/>
      </w:r>
    </w:p>
    <w:p w:rsidR="003A711A" w:rsidRPr="0081474F" w:rsidRDefault="003A711A" w:rsidP="0050266B">
      <w:pPr>
        <w:spacing w:after="0"/>
        <w:rPr>
          <w:rFonts w:ascii="Times New Roman" w:hAnsi="Times New Roman" w:cs="Times New Roman"/>
          <w:b/>
        </w:rPr>
      </w:pPr>
      <w:r w:rsidRPr="0081474F">
        <w:rPr>
          <w:rFonts w:ascii="Times New Roman" w:hAnsi="Times New Roman" w:cs="Times New Roman"/>
          <w:b/>
        </w:rPr>
        <w:t>Complete information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50266B" w:rsidRPr="0081474F" w:rsidTr="00B35542">
        <w:tc>
          <w:tcPr>
            <w:tcW w:w="9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35542" w:rsidRPr="0081474F" w:rsidRDefault="00B35542" w:rsidP="009A56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Current catalog information:</w:t>
            </w:r>
          </w:p>
        </w:tc>
      </w:tr>
      <w:tr w:rsidR="00B35542" w:rsidRPr="0081474F" w:rsidTr="00B35542">
        <w:tc>
          <w:tcPr>
            <w:tcW w:w="9810" w:type="dxa"/>
            <w:tcBorders>
              <w:right w:val="single" w:sz="4" w:space="0" w:color="auto"/>
            </w:tcBorders>
            <w:shd w:val="clear" w:color="auto" w:fill="auto"/>
          </w:tcPr>
          <w:p w:rsidR="00B35542" w:rsidRPr="00684569" w:rsidRDefault="00B35542" w:rsidP="00E7279D">
            <w:pPr>
              <w:rPr>
                <w:rFonts w:ascii="Times New Roman" w:hAnsi="Times New Roman" w:cs="Times New Roman"/>
              </w:rPr>
            </w:pPr>
          </w:p>
          <w:p w:rsidR="00B35542" w:rsidRPr="0081474F" w:rsidRDefault="00B35542" w:rsidP="00E7279D">
            <w:pPr>
              <w:rPr>
                <w:rFonts w:ascii="Times New Roman" w:hAnsi="Times New Roman" w:cs="Times New Roman"/>
                <w:b/>
              </w:rPr>
            </w:pPr>
          </w:p>
          <w:p w:rsidR="00B35542" w:rsidRPr="0081474F" w:rsidRDefault="00B35542" w:rsidP="00E727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66B" w:rsidRPr="0081474F" w:rsidTr="00B35542">
        <w:tc>
          <w:tcPr>
            <w:tcW w:w="98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0266B" w:rsidRPr="0081474F" w:rsidRDefault="00B35542" w:rsidP="009D6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Proposed revision(s):</w:t>
            </w:r>
          </w:p>
          <w:p w:rsidR="00FD18AF" w:rsidRPr="0081474F" w:rsidRDefault="00C7484D" w:rsidP="009D6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If requesting title change, include a short title if more than 30 characters.</w:t>
            </w:r>
          </w:p>
        </w:tc>
      </w:tr>
      <w:tr w:rsidR="00B35542" w:rsidRPr="0081474F" w:rsidTr="00B35542">
        <w:tc>
          <w:tcPr>
            <w:tcW w:w="9810" w:type="dxa"/>
            <w:tcBorders>
              <w:right w:val="single" w:sz="4" w:space="0" w:color="auto"/>
            </w:tcBorders>
            <w:shd w:val="clear" w:color="auto" w:fill="auto"/>
          </w:tcPr>
          <w:p w:rsidR="00B35542" w:rsidRPr="00684569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42" w:rsidRPr="00684569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5542" w:rsidRPr="0081474F" w:rsidRDefault="00B35542" w:rsidP="00317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3CC1" w:rsidRPr="0081474F" w:rsidTr="00FA3CC1">
        <w:tc>
          <w:tcPr>
            <w:tcW w:w="9810" w:type="dxa"/>
            <w:shd w:val="clear" w:color="auto" w:fill="DEEAF6" w:themeFill="accent1" w:themeFillTint="33"/>
          </w:tcPr>
          <w:p w:rsidR="00EA4DC7" w:rsidRPr="0081474F" w:rsidRDefault="00FA3CC1" w:rsidP="00C74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Rationale</w:t>
            </w:r>
            <w:r w:rsidRPr="0081474F">
              <w:rPr>
                <w:rFonts w:ascii="Times New Roman" w:hAnsi="Times New Roman" w:cs="Times New Roman"/>
                <w:b/>
              </w:rPr>
              <w:t xml:space="preserve">: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escribe change(s) and provide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rationale.   Attach a </w:t>
            </w:r>
            <w:r w:rsidR="00C7484D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revised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syllabus and indicate if the change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impact learning outcomes.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569B" w:rsidRPr="0081474F">
              <w:rPr>
                <w:rFonts w:ascii="Times New Roman" w:hAnsi="Times New Roman" w:cs="Times New Roman"/>
                <w:sz w:val="20"/>
                <w:szCs w:val="20"/>
              </w:rPr>
              <w:t>If applicable, d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escribe </w:t>
            </w:r>
            <w:r w:rsidR="009A569B" w:rsidRPr="0081474F">
              <w:rPr>
                <w:rFonts w:ascii="Times New Roman" w:hAnsi="Times New Roman" w:cs="Times New Roman"/>
                <w:sz w:val="20"/>
                <w:szCs w:val="20"/>
              </w:rPr>
              <w:t>how</w:t>
            </w:r>
            <w:r w:rsidR="00171F0B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changes impact an existing degree program.</w:t>
            </w:r>
          </w:p>
          <w:p w:rsidR="001E3225" w:rsidRPr="0081474F" w:rsidRDefault="001E3225" w:rsidP="00C748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1474F">
              <w:rPr>
                <w:rFonts w:ascii="Times New Roman" w:hAnsi="Times New Roman" w:cs="Times New Roman"/>
                <w:i/>
                <w:sz w:val="20"/>
                <w:szCs w:val="20"/>
              </w:rPr>
              <w:t>If requesting (t), explain how course emphasizes common computer skills where students use computer system and other appropriate forms of technology to achieve professional, educational, and personal objectives.</w:t>
            </w:r>
          </w:p>
        </w:tc>
      </w:tr>
      <w:tr w:rsidR="00FA3CC1" w:rsidRPr="0081474F" w:rsidTr="00FA3CC1">
        <w:tc>
          <w:tcPr>
            <w:tcW w:w="9810" w:type="dxa"/>
          </w:tcPr>
          <w:p w:rsidR="00FA3CC1" w:rsidRPr="00684569" w:rsidRDefault="00FA3CC1" w:rsidP="00E72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CC1" w:rsidRPr="0081474F" w:rsidRDefault="00FA3CC1" w:rsidP="00E727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69B" w:rsidRPr="0081474F" w:rsidTr="00B54695">
        <w:tc>
          <w:tcPr>
            <w:tcW w:w="9810" w:type="dxa"/>
            <w:shd w:val="clear" w:color="auto" w:fill="DEEAF6" w:themeFill="accent1" w:themeFillTint="33"/>
          </w:tcPr>
          <w:p w:rsidR="00C04A3C" w:rsidRPr="0081474F" w:rsidRDefault="009A569B" w:rsidP="00C04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Transfer:  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If course is general education or career studies</w:t>
            </w:r>
            <w:r w:rsidR="003338C8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for a transfer program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>, contact Director-Transfer Resources</w:t>
            </w:r>
            <w:r w:rsidR="001E3225" w:rsidRPr="0081474F">
              <w:rPr>
                <w:rFonts w:ascii="Times New Roman" w:hAnsi="Times New Roman" w:cs="Times New Roman"/>
                <w:sz w:val="20"/>
                <w:szCs w:val="20"/>
              </w:rPr>
              <w:t>/Articulation</w:t>
            </w:r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="00C04A3C" w:rsidRPr="008147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ajankowski@brookdalecc.edu</w:t>
              </w:r>
            </w:hyperlink>
            <w:r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to determine if</w:t>
            </w:r>
            <w:r w:rsidR="00C04A3C" w:rsidRPr="0081474F">
              <w:rPr>
                <w:rFonts w:ascii="Times New Roman" w:hAnsi="Times New Roman" w:cs="Times New Roman"/>
                <w:sz w:val="20"/>
                <w:szCs w:val="20"/>
              </w:rPr>
              <w:t xml:space="preserve"> changes impact </w:t>
            </w:r>
            <w:r w:rsidR="002D7765" w:rsidRPr="0081474F">
              <w:rPr>
                <w:rFonts w:ascii="Times New Roman" w:hAnsi="Times New Roman" w:cs="Times New Roman"/>
                <w:sz w:val="20"/>
                <w:szCs w:val="20"/>
              </w:rPr>
              <w:t>transferability.  If applicable, attach Transferability Study.</w:t>
            </w:r>
          </w:p>
        </w:tc>
      </w:tr>
      <w:tr w:rsidR="00C04A3C" w:rsidRPr="0081474F" w:rsidTr="00C04A3C">
        <w:tc>
          <w:tcPr>
            <w:tcW w:w="9810" w:type="dxa"/>
            <w:shd w:val="clear" w:color="auto" w:fill="auto"/>
          </w:tcPr>
          <w:p w:rsidR="00C04A3C" w:rsidRPr="00684569" w:rsidRDefault="00C04A3C" w:rsidP="004416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65" w:rsidRPr="0081474F" w:rsidRDefault="002D7765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8C8" w:rsidRPr="0081474F" w:rsidTr="00966E81">
        <w:tc>
          <w:tcPr>
            <w:tcW w:w="9810" w:type="dxa"/>
            <w:shd w:val="clear" w:color="auto" w:fill="DEEAF6" w:themeFill="accent1" w:themeFillTint="33"/>
          </w:tcPr>
          <w:p w:rsidR="003338C8" w:rsidRPr="0081474F" w:rsidRDefault="003338C8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F12E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F12E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  <w:r w:rsidRPr="0081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Revised Syllabus attached</w:t>
            </w:r>
          </w:p>
        </w:tc>
      </w:tr>
    </w:tbl>
    <w:p w:rsidR="00F171F5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845"/>
        <w:gridCol w:w="4140"/>
      </w:tblGrid>
      <w:tr w:rsidR="00F171F5" w:rsidRPr="0005628B" w:rsidTr="00504044">
        <w:tc>
          <w:tcPr>
            <w:tcW w:w="9985" w:type="dxa"/>
            <w:gridSpan w:val="2"/>
            <w:shd w:val="clear" w:color="auto" w:fill="DEEAF6" w:themeFill="accent1" w:themeFillTint="33"/>
          </w:tcPr>
          <w:p w:rsidR="00195502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Approvals/review  </w:t>
            </w:r>
          </w:p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</w:p>
        </w:tc>
      </w:tr>
      <w:tr w:rsidR="00F171F5" w:rsidRPr="0005628B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250BA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250BA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250BA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283C2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504044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F171F5" w:rsidRPr="0005628B" w:rsidRDefault="001D067F" w:rsidP="0050404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F171F5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F171F5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171F5" w:rsidRDefault="00F171F5" w:rsidP="00F171F5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10" w:history="1">
        <w:r w:rsidRPr="0005628B">
          <w:rPr>
            <w:rStyle w:val="Hyperlink"/>
            <w:rFonts w:ascii="Times New Roman" w:hAnsi="Times New Roman" w:cs="Times New Roman"/>
            <w:sz w:val="20"/>
            <w:szCs w:val="20"/>
          </w:rPr>
          <w:t>pschuberth@brookdalecc.edu</w:t>
        </w:r>
      </w:hyperlink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90"/>
        <w:gridCol w:w="4140"/>
      </w:tblGrid>
      <w:tr w:rsidR="00F171F5" w:rsidRPr="0005628B" w:rsidTr="00504044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Reviewed by Institute Deans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CB78F1" w:rsidP="00CB78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CB78F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(if applicable)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504044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195502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Pr="0005628B" w:rsidRDefault="00CB78F1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Vice President for Learning</w:t>
            </w:r>
            <w:bookmarkStart w:id="1" w:name="_GoBack"/>
            <w:bookmarkEnd w:id="1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5040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195502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171F5" w:rsidRPr="0005628B" w:rsidRDefault="00F171F5" w:rsidP="008A2CBA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Default="00F171F5" w:rsidP="008A2CBA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1F5" w:rsidRPr="0005628B" w:rsidTr="00195502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F171F5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195502" w:rsidRPr="0005628B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F171F5" w:rsidRPr="0005628B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171F5" w:rsidRPr="0005628B" w:rsidTr="00504044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171F5" w:rsidRPr="0005628B" w:rsidRDefault="00F171F5" w:rsidP="0019550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F171F5" w:rsidRPr="0005628B" w:rsidTr="00504044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71F5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195502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5502" w:rsidRPr="0005628B" w:rsidRDefault="00195502" w:rsidP="008A2CBA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71F5" w:rsidRPr="00316BC9" w:rsidRDefault="00F171F5" w:rsidP="008A2CBA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F171F5" w:rsidRPr="0081474F" w:rsidRDefault="00F171F5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F171F5" w:rsidRPr="0081474F" w:rsidSect="00250BA4">
      <w:footerReference w:type="default" r:id="rId11"/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EA" w:rsidRDefault="007F12EA" w:rsidP="00C67058">
      <w:pPr>
        <w:spacing w:after="0" w:line="240" w:lineRule="auto"/>
      </w:pPr>
      <w:r>
        <w:separator/>
      </w:r>
    </w:p>
  </w:endnote>
  <w:endnote w:type="continuationSeparator" w:id="0">
    <w:p w:rsidR="007F12EA" w:rsidRDefault="007F12EA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979153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18"/>
        <w:szCs w:val="18"/>
      </w:rPr>
    </w:sdtEndPr>
    <w:sdtContent>
      <w:p w:rsidR="006E4A98" w:rsidRDefault="00C67058">
        <w:pPr>
          <w:pStyle w:val="Footer"/>
          <w:jc w:val="center"/>
          <w:rPr>
            <w:rFonts w:ascii="Century Schoolbook" w:hAnsi="Century Schoolbook"/>
            <w:noProof/>
            <w:sz w:val="18"/>
            <w:szCs w:val="18"/>
          </w:rPr>
        </w:pPr>
        <w:r w:rsidRPr="00C67058">
          <w:rPr>
            <w:rFonts w:ascii="Century Schoolbook" w:hAnsi="Century Schoolbook"/>
            <w:sz w:val="18"/>
            <w:szCs w:val="18"/>
          </w:rPr>
          <w:fldChar w:fldCharType="begin"/>
        </w:r>
        <w:r w:rsidRPr="00C67058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C67058">
          <w:rPr>
            <w:rFonts w:ascii="Century Schoolbook" w:hAnsi="Century Schoolbook"/>
            <w:sz w:val="18"/>
            <w:szCs w:val="18"/>
          </w:rPr>
          <w:fldChar w:fldCharType="separate"/>
        </w:r>
        <w:r w:rsidR="00CB78F1">
          <w:rPr>
            <w:rFonts w:ascii="Century Schoolbook" w:hAnsi="Century Schoolbook"/>
            <w:noProof/>
            <w:sz w:val="18"/>
            <w:szCs w:val="18"/>
          </w:rPr>
          <w:t>2</w:t>
        </w:r>
        <w:r w:rsidRPr="00C67058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="00F171F5">
          <w:rPr>
            <w:rFonts w:ascii="Century Schoolbook" w:hAnsi="Century Schoolbook"/>
            <w:noProof/>
            <w:sz w:val="18"/>
            <w:szCs w:val="18"/>
          </w:rPr>
          <w:t xml:space="preserve"> of </w: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begin"/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instrText xml:space="preserve"> PAGE   \* MERGEFORMAT </w:instrTex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separate"/>
        </w:r>
        <w:r w:rsidR="00CB78F1">
          <w:rPr>
            <w:rFonts w:ascii="Century Schoolbook" w:hAnsi="Century Schoolbook"/>
            <w:noProof/>
            <w:sz w:val="18"/>
            <w:szCs w:val="18"/>
          </w:rPr>
          <w:t>2</w:t>
        </w:r>
        <w:r w:rsidR="00F171F5" w:rsidRPr="00F171F5">
          <w:rPr>
            <w:rFonts w:ascii="Century Schoolbook" w:hAnsi="Century Schoolbook"/>
            <w:noProof/>
            <w:sz w:val="18"/>
            <w:szCs w:val="18"/>
          </w:rPr>
          <w:fldChar w:fldCharType="end"/>
        </w:r>
      </w:p>
      <w:p w:rsidR="00C67058" w:rsidRPr="00C67058" w:rsidRDefault="007F12EA" w:rsidP="006E4A98">
        <w:pPr>
          <w:pStyle w:val="Footer"/>
          <w:jc w:val="right"/>
          <w:rPr>
            <w:rFonts w:ascii="Century Schoolbook" w:hAnsi="Century Schoolbook"/>
            <w:sz w:val="18"/>
            <w:szCs w:val="18"/>
          </w:rPr>
        </w:pPr>
      </w:p>
    </w:sdtContent>
  </w:sdt>
  <w:p w:rsidR="00C67058" w:rsidRDefault="00C6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EA" w:rsidRDefault="007F12EA" w:rsidP="00C67058">
      <w:pPr>
        <w:spacing w:after="0" w:line="240" w:lineRule="auto"/>
      </w:pPr>
      <w:r>
        <w:separator/>
      </w:r>
    </w:p>
  </w:footnote>
  <w:footnote w:type="continuationSeparator" w:id="0">
    <w:p w:rsidR="007F12EA" w:rsidRDefault="007F12EA" w:rsidP="00C6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9D"/>
    <w:rsid w:val="00002FAC"/>
    <w:rsid w:val="00080605"/>
    <w:rsid w:val="000B48E3"/>
    <w:rsid w:val="001442DD"/>
    <w:rsid w:val="00171F0B"/>
    <w:rsid w:val="00195502"/>
    <w:rsid w:val="001D067F"/>
    <w:rsid w:val="001E3225"/>
    <w:rsid w:val="00250BA4"/>
    <w:rsid w:val="00252B8E"/>
    <w:rsid w:val="00283C21"/>
    <w:rsid w:val="002A0D18"/>
    <w:rsid w:val="002A497F"/>
    <w:rsid w:val="002D7765"/>
    <w:rsid w:val="002E52B8"/>
    <w:rsid w:val="0032431A"/>
    <w:rsid w:val="003338C8"/>
    <w:rsid w:val="0037246E"/>
    <w:rsid w:val="003A1BDD"/>
    <w:rsid w:val="003A711A"/>
    <w:rsid w:val="00431D87"/>
    <w:rsid w:val="00441647"/>
    <w:rsid w:val="004A00DA"/>
    <w:rsid w:val="0050266B"/>
    <w:rsid w:val="00566810"/>
    <w:rsid w:val="00664297"/>
    <w:rsid w:val="00684569"/>
    <w:rsid w:val="006C31EE"/>
    <w:rsid w:val="006C40BA"/>
    <w:rsid w:val="006E4A98"/>
    <w:rsid w:val="00723FEC"/>
    <w:rsid w:val="00787B6F"/>
    <w:rsid w:val="00794B0F"/>
    <w:rsid w:val="007F12EA"/>
    <w:rsid w:val="0081474F"/>
    <w:rsid w:val="00815BE1"/>
    <w:rsid w:val="0084315E"/>
    <w:rsid w:val="008860EA"/>
    <w:rsid w:val="008A2CBA"/>
    <w:rsid w:val="00912AAB"/>
    <w:rsid w:val="00953748"/>
    <w:rsid w:val="00975A76"/>
    <w:rsid w:val="009A569B"/>
    <w:rsid w:val="009D6E34"/>
    <w:rsid w:val="00A052C0"/>
    <w:rsid w:val="00A442E8"/>
    <w:rsid w:val="00B35542"/>
    <w:rsid w:val="00BA146F"/>
    <w:rsid w:val="00C04A3C"/>
    <w:rsid w:val="00C636B5"/>
    <w:rsid w:val="00C67058"/>
    <w:rsid w:val="00C7484D"/>
    <w:rsid w:val="00C76843"/>
    <w:rsid w:val="00CB78F1"/>
    <w:rsid w:val="00D42E54"/>
    <w:rsid w:val="00DA57FC"/>
    <w:rsid w:val="00DC3866"/>
    <w:rsid w:val="00E7279D"/>
    <w:rsid w:val="00E76F54"/>
    <w:rsid w:val="00EA4DC7"/>
    <w:rsid w:val="00EC7334"/>
    <w:rsid w:val="00EF2ADC"/>
    <w:rsid w:val="00F171F5"/>
    <w:rsid w:val="00FA3CC1"/>
    <w:rsid w:val="00FA4D42"/>
    <w:rsid w:val="00FA4F62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E5C83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1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okdalecc.edu/documents/Vice%20President%20for%20Learning/Course-criteria-for-100-and-200-leve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chuberth@brookdale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jankowski@brookdale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AE2D-104A-4443-85E5-841B7EC4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Patricia Schuberth</cp:lastModifiedBy>
  <cp:revision>24</cp:revision>
  <cp:lastPrinted>2017-11-02T13:47:00Z</cp:lastPrinted>
  <dcterms:created xsi:type="dcterms:W3CDTF">2016-08-10T15:08:00Z</dcterms:created>
  <dcterms:modified xsi:type="dcterms:W3CDTF">2019-02-08T18:52:00Z</dcterms:modified>
</cp:coreProperties>
</file>